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附件1</w:t>
      </w:r>
    </w:p>
    <w:p>
      <w:pPr>
        <w:ind w:firstLine="803" w:firstLineChars="200"/>
        <w:jc w:val="center"/>
        <w:rPr>
          <w:rFonts w:hint="eastAsia" w:ascii="宋体" w:hAnsi="宋体" w:eastAsia="宋体" w:cs="宋体"/>
          <w:b/>
          <w:bCs/>
          <w:sz w:val="40"/>
          <w:szCs w:val="48"/>
          <w:lang w:val="en-US" w:eastAsia="zh-CN"/>
        </w:rPr>
      </w:pPr>
      <w:r>
        <w:rPr>
          <w:rFonts w:hint="eastAsia" w:ascii="宋体" w:hAnsi="宋体" w:eastAsia="宋体" w:cs="宋体"/>
          <w:b/>
          <w:bCs/>
          <w:sz w:val="40"/>
          <w:szCs w:val="48"/>
          <w:lang w:val="en-US" w:eastAsia="zh-CN"/>
        </w:rPr>
        <w:t>2024年鸡西市麻山区麻山街道社区卫生服务中心公开招聘医学毕业生计划表</w:t>
      </w:r>
    </w:p>
    <w:p>
      <w:pPr>
        <w:rPr>
          <w:rFonts w:hint="eastAsia"/>
          <w:sz w:val="28"/>
          <w:szCs w:val="36"/>
          <w:lang w:val="en-US" w:eastAsia="zh-CN"/>
        </w:rPr>
      </w:pPr>
    </w:p>
    <w:tbl>
      <w:tblPr>
        <w:tblStyle w:val="2"/>
        <w:tblW w:w="118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7"/>
        <w:gridCol w:w="840"/>
        <w:gridCol w:w="630"/>
        <w:gridCol w:w="600"/>
        <w:gridCol w:w="555"/>
        <w:gridCol w:w="375"/>
        <w:gridCol w:w="795"/>
        <w:gridCol w:w="855"/>
        <w:gridCol w:w="840"/>
        <w:gridCol w:w="540"/>
        <w:gridCol w:w="645"/>
        <w:gridCol w:w="675"/>
        <w:gridCol w:w="765"/>
        <w:gridCol w:w="375"/>
        <w:gridCol w:w="435"/>
        <w:gridCol w:w="510"/>
        <w:gridCol w:w="405"/>
        <w:gridCol w:w="705"/>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第一层单位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第二层单位</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招录岗位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招录数量</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性别</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岗位类别</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岗位层级</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招聘对象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报考学历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报考学位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门类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专业类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专业名称</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eastAsia="zh-CN"/>
              </w:rPr>
              <w:t>其他条件</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考试方式</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最低服务年限</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机构类别</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经费形式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Style w:val="4"/>
                <w:lang w:val="en-US" w:eastAsia="zh-CN" w:bidi="ar"/>
              </w:rPr>
              <w:t>岗位政策咨询电话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鸡西市麻山区卫生健康局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鸡西市麻山区麻山街道社区卫生服务中心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不限</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专业技术岗位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专业技术职称初级岗位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统招大专（高级工班）及以上</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不限</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医药卫生大类；医学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临床医学类；临床医学类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临床医学；临床医学</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不限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笔试、面试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5年</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公益一类</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差额拨款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0467-2493287</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Tk1MzQ0NGJkYTU3MGY0ZWZmNjI3MmY0Mjk4YzkifQ=="/>
  </w:docVars>
  <w:rsids>
    <w:rsidRoot w:val="00000000"/>
    <w:rsid w:val="78B80EB1"/>
    <w:rsid w:val="7B83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2024-03-27T05:38:00Z</dcterms:created>
  <dc:creator>Administrator</dc:creator>
  <cp:lastModifiedBy>大程的</cp:lastModifiedBy>
  <dcterms:modified xsi:type="dcterms:W3CDTF">2024-06-21T07:18:42Z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31E80BF8DE8648E5BA746287133B1E99_12</vt:lpwstr>
  </property>
</Properties>
</file>